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475478">
      <w:pPr>
        <w:spacing w:line="276" w:lineRule="auto"/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475478">
      <w:pPr>
        <w:spacing w:line="276" w:lineRule="auto"/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1117CC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654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4451B" w:rsidRPr="00A4451B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A4451B" w:rsidRPr="00A4451B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A4451B" w:rsidRPr="00A4451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4451B" w:rsidRPr="00A4451B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81BE1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3BB5"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Румунски језик I</w:t>
            </w:r>
            <w:r w:rsidR="00281BE1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I</w:t>
            </w:r>
            <w:r w:rsidR="003C3BB5"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C3BB5" w:rsidRPr="007B0A2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3BB5" w:rsidRPr="007B0A21">
              <w:rPr>
                <w:rFonts w:ascii="Times New Roman" w:hAnsi="Times New Roman"/>
                <w:bCs/>
                <w:sz w:val="20"/>
                <w:szCs w:val="20"/>
              </w:rPr>
              <w:t>Поповић</w:t>
            </w:r>
            <w:proofErr w:type="spellEnd"/>
            <w:r w:rsidR="00FA5306" w:rsidRPr="007B0A2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A5306" w:rsidRPr="007B0A21">
              <w:rPr>
                <w:rFonts w:ascii="Times New Roman" w:hAnsi="Times New Roman"/>
                <w:bCs/>
                <w:sz w:val="20"/>
                <w:szCs w:val="20"/>
              </w:rPr>
              <w:t>Вирђинија</w:t>
            </w:r>
            <w:proofErr w:type="spellEnd"/>
            <w:r w:rsidR="00FA530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E2BE7" w:rsidRDefault="009A1A51" w:rsidP="00DE2BE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C3BB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E2BE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C3BB5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C3BB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850CF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50CFC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C3BB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850CFC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="00850CFC" w:rsidRPr="00850CFC">
              <w:rPr>
                <w:rFonts w:ascii="Times New Roman" w:hAnsi="Times New Roman"/>
                <w:bCs/>
                <w:sz w:val="20"/>
                <w:szCs w:val="20"/>
              </w:rPr>
              <w:t>Румунски</w:t>
            </w:r>
            <w:proofErr w:type="spellEnd"/>
            <w:r w:rsidR="00850CFC" w:rsidRPr="00850CF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50CFC" w:rsidRPr="00850CFC">
              <w:rPr>
                <w:rFonts w:ascii="Times New Roman" w:hAnsi="Times New Roman"/>
                <w:bCs/>
                <w:sz w:val="20"/>
                <w:szCs w:val="20"/>
              </w:rPr>
              <w:t>језик</w:t>
            </w:r>
            <w:proofErr w:type="spellEnd"/>
            <w:r w:rsidR="00850CFC" w:rsidRPr="00850CF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50CFC" w:rsidRPr="00850CF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I</w:t>
            </w:r>
          </w:p>
        </w:tc>
      </w:tr>
      <w:tr w:rsidR="009A1A51" w:rsidRPr="00281BE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850CFC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предметом и задацима лексикологије, са лексичким саставом румунског језика и са различитим облицима приступа лексико-семантичким аспектима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румунског </w:t>
            </w:r>
            <w:r w:rsidRP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речника. </w:t>
            </w:r>
          </w:p>
        </w:tc>
      </w:tr>
      <w:tr w:rsidR="009A1A51" w:rsidRPr="00281BE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C3BB5" w:rsidRDefault="003C3BB5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</w:t>
            </w:r>
            <w:r w:rsid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 лексикологије</w:t>
            </w:r>
            <w:r w:rsidR="00850CFC" w:rsidRP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румунског језика и </w:t>
            </w:r>
            <w:r w:rsid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стању је да</w:t>
            </w:r>
            <w:r w:rsidR="00850CFC" w:rsidRP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правилно користи све врсте речника, лексикона, енциклопедија и </w:t>
            </w:r>
            <w:r w:rsid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других лексикографских приручника</w:t>
            </w:r>
            <w:r w:rsidR="00850CFC" w:rsidRP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како би подигао ниво језичке културе</w:t>
            </w:r>
            <w:r w:rsidR="00850CF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DE2BE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A1E92" w:rsidRDefault="006A1E92" w:rsidP="00475478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Реч – основна јединица језика и њене дефиниције. Звучни комплекс значења – појам. Лексичко 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граматичко значење. Критериј класификације речи. Основни и шири лексички фонд. Критериј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делимитације</w:t>
            </w:r>
            <w:proofErr w:type="spellEnd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речи из „основног фонда“ (фреквенција, стабилност, </w:t>
            </w:r>
            <w:proofErr w:type="spellStart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полисемантизам</w:t>
            </w:r>
            <w:proofErr w:type="spellEnd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продуктивнос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т). Структура порекла речи из основног фонда румунског језика. Синоними, антоними, пароними, </w:t>
            </w:r>
            <w:proofErr w:type="spellStart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омоними</w:t>
            </w:r>
            <w:proofErr w:type="spellEnd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Богаћење речи путем позајмица и калкова. Неологизми и лексичке иновације. Прилагођавање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позајмљеница фонетским и морфолошким системима румунског језика. Научна терминологија.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Богаћење румунског савременог речника интерним средствима. Суфикси и префикси.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Етимологија и њени проблеми. Утврђивање етимологије у случају наслеђених и позајмљених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речи, као и речи формираних на румунском тлу. Румунска лексикографија. Разни типови речника.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Семантика и етимологија. </w:t>
            </w:r>
            <w:proofErr w:type="spellStart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Ономасиологија</w:t>
            </w:r>
            <w:proofErr w:type="spellEnd"/>
            <w:r w:rsidRPr="006A1E92">
              <w:rPr>
                <w:rFonts w:ascii="Times New Roman" w:hAnsi="Times New Roman"/>
                <w:sz w:val="20"/>
                <w:szCs w:val="20"/>
                <w:lang w:val="sr-Cyrl-CS"/>
              </w:rPr>
              <w:t>, топонимија, ономастика.</w:t>
            </w:r>
            <w:r w:rsidRPr="006A1E9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</w:p>
          <w:p w:rsidR="009A1A51" w:rsidRPr="00E7453B" w:rsidRDefault="00E870FC" w:rsidP="00E7453B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Дефиниција појма семантике.</w:t>
            </w:r>
            <w:r w:rsidR="00E745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Однос семантике према другим дисциплинама.</w:t>
            </w:r>
            <w:r w:rsidR="00E745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Динамика значења.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Семантика. Полисемија. Како настају и како се појављују значења. Социјални разлози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семантичких промена. „Лингвистичка“ метафора и „песничка“ метафора. </w:t>
            </w:r>
            <w:proofErr w:type="spellStart"/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Сементичка</w:t>
            </w:r>
            <w:proofErr w:type="spellEnd"/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деривација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поезији. Проблем контекста. Хомоними, хомофони, хомографи. </w:t>
            </w:r>
            <w:proofErr w:type="spellStart"/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Хомонимија</w:t>
            </w:r>
            <w:proofErr w:type="spellEnd"/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полисемија. Сеоба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речи. Губљење и стварање речи. Богаћење речи путем позајмица 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калкова. Позајмице и </w:t>
            </w:r>
            <w:proofErr w:type="spellStart"/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неологизима</w:t>
            </w:r>
            <w:proofErr w:type="spellEnd"/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. Прилагођавање позајмица фонетским и морфолошким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sz w:val="20"/>
                <w:szCs w:val="20"/>
                <w:lang w:val="sr-Cyrl-CS"/>
              </w:rPr>
              <w:t>системима румунског језика. Употреба неологизама у књижевности. Научна терминологија.</w:t>
            </w:r>
            <w:r w:rsidR="00E745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Говорне и писмене вежбе које прате теоријски део наставе и имају за циљ примену стеченог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E870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знања из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лексикологије и </w:t>
            </w:r>
            <w:r w:rsidRPr="00E870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семант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Pr="00E870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ке.</w:t>
            </w:r>
          </w:p>
        </w:tc>
      </w:tr>
      <w:tr w:rsidR="009A1A51" w:rsidRPr="00DE2BE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870FC" w:rsidRDefault="00E870FC" w:rsidP="0047547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Bulg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ă</w:t>
            </w:r>
            <w:r w:rsidRPr="005654DE">
              <w:rPr>
                <w:rFonts w:ascii="Times New Roman" w:hAnsi="Times New Roman"/>
                <w:sz w:val="20"/>
                <w:szCs w:val="20"/>
              </w:rPr>
              <w:t>r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1B210F">
              <w:rPr>
                <w:rFonts w:ascii="Times New Roman" w:hAnsi="Times New Roman"/>
                <w:sz w:val="20"/>
                <w:szCs w:val="20"/>
              </w:rPr>
              <w:t>Ghe</w:t>
            </w:r>
            <w:proofErr w:type="spellEnd"/>
            <w:r w:rsidR="001B210F" w:rsidRPr="00DE2BE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(1995). </w:t>
            </w:r>
            <w:proofErr w:type="spellStart"/>
            <w:r w:rsidRPr="001B210F">
              <w:rPr>
                <w:rFonts w:ascii="Times New Roman" w:hAnsi="Times New Roman"/>
                <w:i/>
                <w:sz w:val="20"/>
                <w:szCs w:val="20"/>
              </w:rPr>
              <w:t>Limba</w:t>
            </w:r>
            <w:proofErr w:type="spellEnd"/>
            <w:r w:rsidRPr="001B210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10F">
              <w:rPr>
                <w:rFonts w:ascii="Times New Roman" w:hAnsi="Times New Roman"/>
                <w:i/>
                <w:sz w:val="20"/>
                <w:szCs w:val="20"/>
              </w:rPr>
              <w:t>rom</w:t>
            </w:r>
            <w:r w:rsidRPr="001B210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â</w:t>
            </w:r>
            <w:r w:rsidRPr="001B210F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1B210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ă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Bucure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ş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ti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Editura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Vox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E870FC" w:rsidRDefault="00E870FC" w:rsidP="0047547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Iordan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2043C9">
              <w:rPr>
                <w:rFonts w:ascii="Times New Roman" w:hAnsi="Times New Roman"/>
                <w:sz w:val="20"/>
                <w:szCs w:val="20"/>
              </w:rPr>
              <w:t>I.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(1975).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Stilistica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limbii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rom</w:t>
            </w:r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â</w:t>
            </w:r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ne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Bucure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ş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ti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E870FC" w:rsidRDefault="00E870FC" w:rsidP="0047547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Munteanu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, Ş</w:t>
            </w:r>
            <w:r w:rsidR="002043C9">
              <w:rPr>
                <w:rFonts w:ascii="Times New Roman" w:hAnsi="Times New Roman"/>
                <w:sz w:val="20"/>
                <w:szCs w:val="20"/>
              </w:rPr>
              <w:t>.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(1995).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Introducere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î</w:t>
            </w:r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stilistica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operei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literare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Timi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ş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oara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Editura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654DE">
              <w:rPr>
                <w:rFonts w:ascii="Times New Roman" w:hAnsi="Times New Roman"/>
                <w:sz w:val="20"/>
                <w:szCs w:val="20"/>
              </w:rPr>
              <w:t>de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654DE">
              <w:rPr>
                <w:rFonts w:ascii="Times New Roman" w:hAnsi="Times New Roman"/>
                <w:sz w:val="20"/>
                <w:szCs w:val="20"/>
              </w:rPr>
              <w:t>Vest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E870FC" w:rsidRPr="005654DE" w:rsidRDefault="00E870FC" w:rsidP="0047547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Toh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ă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neanu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654DE">
              <w:rPr>
                <w:rFonts w:ascii="Times New Roman" w:hAnsi="Times New Roman"/>
                <w:sz w:val="20"/>
                <w:szCs w:val="20"/>
              </w:rPr>
              <w:t>G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5654DE">
              <w:rPr>
                <w:rFonts w:ascii="Times New Roman" w:hAnsi="Times New Roman"/>
                <w:sz w:val="20"/>
                <w:szCs w:val="20"/>
              </w:rPr>
              <w:t>I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&amp;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Kiraly</w:t>
            </w:r>
            <w:proofErr w:type="spellEnd"/>
            <w:r w:rsidR="002043C9">
              <w:rPr>
                <w:rFonts w:ascii="Times New Roman" w:hAnsi="Times New Roman"/>
                <w:sz w:val="20"/>
                <w:szCs w:val="20"/>
                <w:lang w:val="ro-RO"/>
              </w:rPr>
              <w:t>, Fr</w:t>
            </w:r>
            <w:proofErr w:type="gramStart"/>
            <w:r w:rsidR="002043C9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proofErr w:type="gram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1972).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Limba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română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contemporană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</w:rPr>
              <w:t>.</w:t>
            </w:r>
            <w:r w:rsidRPr="002043C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043C9">
              <w:rPr>
                <w:rFonts w:ascii="Times New Roman" w:hAnsi="Times New Roman"/>
                <w:i/>
                <w:sz w:val="20"/>
                <w:szCs w:val="20"/>
              </w:rPr>
              <w:t>Lexiocologia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654DE">
              <w:rPr>
                <w:rFonts w:ascii="Times New Roman" w:hAnsi="Times New Roman"/>
                <w:sz w:val="20"/>
                <w:szCs w:val="20"/>
              </w:rPr>
              <w:t>Timişoara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A51" w:rsidRPr="005654DE" w:rsidRDefault="00E870FC" w:rsidP="0047547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*** (1984). </w:t>
            </w:r>
            <w:proofErr w:type="spellStart"/>
            <w:r w:rsidRPr="00DE2BE7">
              <w:rPr>
                <w:rFonts w:ascii="Times New Roman" w:hAnsi="Times New Roman"/>
                <w:i/>
                <w:sz w:val="20"/>
                <w:szCs w:val="20"/>
                <w:lang w:val="fr-BE"/>
              </w:rPr>
              <w:t>Sinteze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DE2BE7">
              <w:rPr>
                <w:rFonts w:ascii="Times New Roman" w:hAnsi="Times New Roman"/>
                <w:i/>
                <w:sz w:val="20"/>
                <w:szCs w:val="20"/>
                <w:lang w:val="fr-BE"/>
              </w:rPr>
              <w:t>de</w:t>
            </w:r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E2BE7">
              <w:rPr>
                <w:rFonts w:ascii="Times New Roman" w:hAnsi="Times New Roman"/>
                <w:i/>
                <w:sz w:val="20"/>
                <w:szCs w:val="20"/>
                <w:lang w:val="fr-BE"/>
              </w:rPr>
              <w:t>limba</w:t>
            </w:r>
            <w:proofErr w:type="spellEnd"/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DE2BE7">
              <w:rPr>
                <w:rFonts w:ascii="Times New Roman" w:hAnsi="Times New Roman"/>
                <w:i/>
                <w:sz w:val="20"/>
                <w:szCs w:val="20"/>
                <w:lang w:val="fr-BE"/>
              </w:rPr>
              <w:t>rom</w:t>
            </w:r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â</w:t>
            </w:r>
            <w:r w:rsidRPr="00DE2BE7">
              <w:rPr>
                <w:rFonts w:ascii="Times New Roman" w:hAnsi="Times New Roman"/>
                <w:i/>
                <w:sz w:val="20"/>
                <w:szCs w:val="20"/>
                <w:lang w:val="fr-BE"/>
              </w:rPr>
              <w:t>n</w:t>
            </w:r>
            <w:r w:rsidRPr="002043C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ă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DE2BE7">
              <w:rPr>
                <w:rFonts w:ascii="Times New Roman" w:hAnsi="Times New Roman"/>
                <w:sz w:val="20"/>
                <w:szCs w:val="20"/>
                <w:lang w:val="fr-BE"/>
              </w:rPr>
              <w:t>Bucure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ş</w:t>
            </w:r>
            <w:r w:rsidRPr="00DE2BE7">
              <w:rPr>
                <w:rFonts w:ascii="Times New Roman" w:hAnsi="Times New Roman"/>
                <w:sz w:val="20"/>
                <w:szCs w:val="20"/>
                <w:lang w:val="fr-BE"/>
              </w:rPr>
              <w:t>ti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DE2BE7">
              <w:rPr>
                <w:rFonts w:ascii="Times New Roman" w:hAnsi="Times New Roman"/>
                <w:sz w:val="20"/>
                <w:szCs w:val="20"/>
                <w:lang w:val="fr-BE"/>
              </w:rPr>
              <w:t>Editura</w:t>
            </w:r>
            <w:proofErr w:type="spellEnd"/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E2BE7">
              <w:rPr>
                <w:rFonts w:ascii="Times New Roman" w:hAnsi="Times New Roman"/>
                <w:sz w:val="20"/>
                <w:szCs w:val="20"/>
                <w:lang w:val="fr-BE"/>
              </w:rPr>
              <w:t>Albatros</w:t>
            </w:r>
            <w:r w:rsidRPr="005654D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2043C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0764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0764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722A8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5079B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CF43B9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2722A8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5079B" w:rsidRPr="001117CC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CF43B9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E7453B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53B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писаних радова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95079B" w:rsidRDefault="00E7453B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bookmarkStart w:id="0" w:name="_GoBack"/>
            <w:bookmarkEnd w:id="0"/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5079B" w:rsidRDefault="0095079B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95079B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76FE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5079B" w:rsidRDefault="0095079B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95079B" w:rsidRDefault="0095079B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95079B" w:rsidRDefault="0095079B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47547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475478">
      <w:pPr>
        <w:spacing w:line="276" w:lineRule="auto"/>
        <w:jc w:val="center"/>
        <w:rPr>
          <w:rFonts w:ascii="Times New Roman" w:hAnsi="Times New Roman"/>
          <w:bCs/>
          <w:lang w:val="sr-Cyrl-CS"/>
        </w:rPr>
      </w:pPr>
    </w:p>
    <w:p w:rsidR="002E6724" w:rsidRDefault="002E6724" w:rsidP="00475478">
      <w:pPr>
        <w:spacing w:line="276" w:lineRule="auto"/>
      </w:pPr>
    </w:p>
    <w:sectPr w:rsidR="002E6724" w:rsidSect="00124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53BED"/>
    <w:multiLevelType w:val="hybridMultilevel"/>
    <w:tmpl w:val="4B7A1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7644"/>
    <w:rsid w:val="001117CC"/>
    <w:rsid w:val="00124997"/>
    <w:rsid w:val="001B210F"/>
    <w:rsid w:val="002043C9"/>
    <w:rsid w:val="00215A5C"/>
    <w:rsid w:val="002722A8"/>
    <w:rsid w:val="00281BE1"/>
    <w:rsid w:val="002E6724"/>
    <w:rsid w:val="003C3BB5"/>
    <w:rsid w:val="00412FB8"/>
    <w:rsid w:val="00475478"/>
    <w:rsid w:val="005654DE"/>
    <w:rsid w:val="0067289D"/>
    <w:rsid w:val="006A1E92"/>
    <w:rsid w:val="007D24CB"/>
    <w:rsid w:val="00850CFC"/>
    <w:rsid w:val="008F7FFE"/>
    <w:rsid w:val="0095079B"/>
    <w:rsid w:val="009A1A51"/>
    <w:rsid w:val="00A4451B"/>
    <w:rsid w:val="00B71996"/>
    <w:rsid w:val="00CF43B9"/>
    <w:rsid w:val="00DE2BE7"/>
    <w:rsid w:val="00E7453B"/>
    <w:rsid w:val="00E870FC"/>
    <w:rsid w:val="00F118D0"/>
    <w:rsid w:val="00F53D0A"/>
    <w:rsid w:val="00F76FE8"/>
    <w:rsid w:val="00FA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05F8B-3621-4CD8-B010-1A4917DA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1E92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65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dcterms:created xsi:type="dcterms:W3CDTF">2020-06-06T20:53:00Z</dcterms:created>
  <dcterms:modified xsi:type="dcterms:W3CDTF">2021-07-08T12:34:00Z</dcterms:modified>
</cp:coreProperties>
</file>